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65E" w:rsidRPr="00D0265E" w:rsidRDefault="00D0265E" w:rsidP="00D0265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color w:val="202124"/>
          <w:szCs w:val="24"/>
          <w:lang w:eastAsia="tr-TR"/>
        </w:rPr>
      </w:pPr>
      <w:r w:rsidRPr="00D0265E">
        <w:rPr>
          <w:rFonts w:eastAsia="Times New Roman" w:cs="Times New Roman"/>
          <w:b/>
          <w:color w:val="202124"/>
          <w:szCs w:val="24"/>
          <w:lang w:eastAsia="tr-TR"/>
        </w:rPr>
        <w:t>TR</w:t>
      </w:r>
    </w:p>
    <w:p w:rsidR="00D0265E" w:rsidRPr="00D0265E" w:rsidRDefault="00D0265E" w:rsidP="00D0265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color w:val="202124"/>
          <w:szCs w:val="24"/>
          <w:lang w:eastAsia="tr-TR"/>
        </w:rPr>
      </w:pPr>
      <w:r w:rsidRPr="00D0265E">
        <w:rPr>
          <w:rFonts w:eastAsia="Times New Roman" w:cs="Times New Roman"/>
          <w:b/>
          <w:color w:val="202124"/>
          <w:szCs w:val="24"/>
          <w:lang w:eastAsia="tr-TR"/>
        </w:rPr>
        <w:t>GAZİANTEP UNIVERSITY</w:t>
      </w:r>
    </w:p>
    <w:p w:rsidR="00D0265E" w:rsidRPr="00D0265E" w:rsidRDefault="00D0265E" w:rsidP="00D0265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color w:val="202124"/>
          <w:szCs w:val="24"/>
          <w:lang w:eastAsia="tr-TR"/>
        </w:rPr>
      </w:pPr>
      <w:r w:rsidRPr="00D0265E">
        <w:rPr>
          <w:rFonts w:eastAsia="Times New Roman" w:cs="Times New Roman"/>
          <w:b/>
          <w:color w:val="202124"/>
          <w:szCs w:val="24"/>
          <w:lang w:eastAsia="tr-TR"/>
        </w:rPr>
        <w:t>İSLAHİYE VOCATIONAL SCHOOL</w:t>
      </w:r>
    </w:p>
    <w:p w:rsidR="00D0265E" w:rsidRPr="00D0265E" w:rsidRDefault="00D0265E" w:rsidP="00D0265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color w:val="202124"/>
          <w:szCs w:val="24"/>
          <w:lang w:eastAsia="tr-TR"/>
        </w:rPr>
      </w:pPr>
      <w:r w:rsidRPr="00D0265E">
        <w:rPr>
          <w:rFonts w:eastAsia="Times New Roman" w:cs="Times New Roman"/>
          <w:b/>
          <w:color w:val="202124"/>
          <w:szCs w:val="24"/>
          <w:lang w:eastAsia="tr-TR"/>
        </w:rPr>
        <w:t>DEPARTMENT OF MANAGEMENT AND ORGANIZATION</w:t>
      </w:r>
    </w:p>
    <w:p w:rsidR="00D0265E" w:rsidRPr="00D0265E" w:rsidRDefault="00D0265E" w:rsidP="00D0265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color w:val="202124"/>
          <w:szCs w:val="24"/>
          <w:lang w:eastAsia="tr-TR"/>
        </w:rPr>
      </w:pPr>
      <w:r w:rsidRPr="00D0265E">
        <w:rPr>
          <w:rFonts w:eastAsia="Times New Roman" w:cs="Times New Roman"/>
          <w:b/>
          <w:color w:val="202124"/>
          <w:szCs w:val="24"/>
          <w:lang w:eastAsia="tr-TR"/>
        </w:rPr>
        <w:t>BUSINESS MANAGEMENT PROGRAM</w:t>
      </w:r>
    </w:p>
    <w:p w:rsidR="00D0265E" w:rsidRPr="00D0265E" w:rsidRDefault="00D0265E" w:rsidP="00D0265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color w:val="202124"/>
          <w:szCs w:val="24"/>
          <w:lang w:eastAsia="tr-TR"/>
        </w:rPr>
      </w:pPr>
      <w:r w:rsidRPr="00D0265E">
        <w:rPr>
          <w:rFonts w:eastAsia="Times New Roman" w:cs="Times New Roman"/>
          <w:b/>
          <w:color w:val="202124"/>
          <w:szCs w:val="24"/>
          <w:lang w:eastAsia="tr-TR"/>
        </w:rPr>
        <w:t>COURSE CONTENTS</w:t>
      </w:r>
    </w:p>
    <w:p w:rsidR="00D0265E" w:rsidRPr="00D0265E" w:rsidRDefault="00D0265E" w:rsidP="00D0265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eastAsia="Times New Roman" w:cs="Times New Roman"/>
          <w:b/>
          <w:color w:val="202124"/>
          <w:szCs w:val="24"/>
          <w:lang w:eastAsia="tr-TR"/>
        </w:rPr>
      </w:pPr>
      <w:r w:rsidRPr="00D0265E">
        <w:rPr>
          <w:rFonts w:eastAsia="Times New Roman" w:cs="Times New Roman"/>
          <w:b/>
          <w:color w:val="202124"/>
          <w:szCs w:val="24"/>
          <w:lang w:eastAsia="tr-TR"/>
        </w:rPr>
        <w:t>1ST YEAR 1st SEMESTER COURSES</w:t>
      </w:r>
    </w:p>
    <w:p w:rsidR="00CC1150" w:rsidRPr="00CC1150" w:rsidRDefault="00CC1150" w:rsidP="00CC1150">
      <w:pPr>
        <w:pStyle w:val="HTMLncedenBiimlendirilmi"/>
        <w:shd w:val="clear" w:color="auto" w:fill="F8F9FA"/>
        <w:spacing w:line="540" w:lineRule="atLeast"/>
        <w:jc w:val="both"/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</w:pPr>
      <w:r w:rsidRPr="00CC1150"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  <w:t>İİŞ101 General Accounting (3–0) 3 ECTS 4</w:t>
      </w:r>
    </w:p>
    <w:p w:rsidR="00CC1150" w:rsidRPr="00CC1150" w:rsidRDefault="00CC1150" w:rsidP="00CC115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</w:pP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Applying accounting procedures and principles, Creating main and sub-accounts, Opening record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Organizing, Opening and closing balance sheet, Organizing ledger, </w:t>
      </w:r>
      <w:proofErr w:type="gramStart"/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Trial</w:t>
      </w:r>
      <w:proofErr w:type="gramEnd"/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balance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to organize, to record current assets, to record fixed assets.</w:t>
      </w:r>
    </w:p>
    <w:p w:rsidR="00CC1150" w:rsidRPr="00CC1150" w:rsidRDefault="00CC1150" w:rsidP="00CC115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</w:pPr>
      <w:r w:rsidRPr="00CC1150"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  <w:t>İİŞ103 Business Administration I (2–0) 2 ECTS 3</w:t>
      </w:r>
    </w:p>
    <w:p w:rsidR="00CC1150" w:rsidRPr="00CC1150" w:rsidRDefault="00CC1150" w:rsidP="00CC115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</w:pP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Following Microeconomic Data, Analyzing Macroeconomic Indicators,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Identifying Gaps in the Market and Evaluating Investment Alternatives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Choosing the One, Conducting Feasibility Studies, Knowing the Environment of the Business, Demand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Making Analysis and Forecasting, Determining the Place of Establishment of the Business, Legalizing the Business</w:t>
      </w:r>
    </w:p>
    <w:p w:rsidR="00CC1150" w:rsidRPr="00CC1150" w:rsidRDefault="00CC1150" w:rsidP="00CC115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</w:pP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Determining the Structure, Determining the Capacity of the Workplace, Determining the Total Investment Cost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Determining and Ensuring Financing, Estimating Income and Expense Calculation, Business and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Making a Production Plan, Carrying out the Investment Setup Procedures, Creating the appropriate structure and business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to open its place.</w:t>
      </w:r>
    </w:p>
    <w:p w:rsidR="00CC1150" w:rsidRPr="00CC1150" w:rsidRDefault="00CC1150" w:rsidP="00CC1150">
      <w:pPr>
        <w:pStyle w:val="HTMLncedenBiimlendirilmi"/>
        <w:shd w:val="clear" w:color="auto" w:fill="F8F9FA"/>
        <w:spacing w:line="540" w:lineRule="atLeast"/>
        <w:jc w:val="both"/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</w:pPr>
      <w:r w:rsidRPr="00CC1150"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  <w:t>İİŞ105 General Legal Knowledge (2–0) 2 ECTS 3</w:t>
      </w:r>
    </w:p>
    <w:p w:rsidR="00CC1150" w:rsidRPr="00CC1150" w:rsidRDefault="00CC1150" w:rsidP="00CC115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</w:pP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Basic Concepts of Law, Legal System, Public Law, Definition of Rights and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Types, Acquisition, Loss, Use and Protection of Rights, Concept of Personality,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Types, Gaining and Losing, Personal Rights and Capabilities, Family Law and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Provisions, Concept of Debt, Reasons Giving rise to Debt, Performance of Debt, Termination, Representation, Goods</w:t>
      </w:r>
    </w:p>
    <w:p w:rsidR="00CC1150" w:rsidRPr="00CC1150" w:rsidRDefault="00CC1150" w:rsidP="00CC1150">
      <w:pPr>
        <w:pStyle w:val="HTMLncedenBiimlendirilmi"/>
        <w:shd w:val="clear" w:color="auto" w:fill="F8F9FA"/>
        <w:spacing w:line="360" w:lineRule="auto"/>
        <w:jc w:val="both"/>
        <w:rPr>
          <w:rFonts w:ascii="Times New Roman" w:hAnsi="Times New Roman" w:cs="Times New Roman"/>
          <w:color w:val="202124"/>
          <w:sz w:val="24"/>
          <w:szCs w:val="24"/>
        </w:rPr>
      </w:pPr>
      <w:proofErr w:type="gramStart"/>
      <w:r w:rsidRPr="00CC1150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Concept, Property Transfer and Pledge Transactions, Execution and Bankruptcy Procedures.</w:t>
      </w:r>
      <w:proofErr w:type="gramEnd"/>
    </w:p>
    <w:p w:rsidR="00300D96" w:rsidRPr="00300D96" w:rsidRDefault="00300D96" w:rsidP="00300D96">
      <w:pPr>
        <w:pStyle w:val="HTMLncedenBiimlendirilmi"/>
        <w:shd w:val="clear" w:color="auto" w:fill="F8F9FA"/>
        <w:spacing w:line="540" w:lineRule="atLeast"/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</w:pPr>
      <w:r w:rsidRPr="00300D96"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  <w:t xml:space="preserve">İİŞ107 Economics 1 </w:t>
      </w:r>
      <w:proofErr w:type="gramStart"/>
      <w:r w:rsidRPr="00300D96"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  <w:t>( 4</w:t>
      </w:r>
      <w:proofErr w:type="gramEnd"/>
      <w:r w:rsidRPr="00300D96"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  <w:t>–0 ) 4 ECTS 5</w:t>
      </w:r>
    </w:p>
    <w:p w:rsidR="00300D96" w:rsidRPr="00300D96" w:rsidRDefault="00300D96" w:rsidP="00300D96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</w:pP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Obtaining information about the characteristics of the economy, classifying production, needs</w:t>
      </w:r>
    </w:p>
    <w:p w:rsidR="006863AC" w:rsidRDefault="00300D96" w:rsidP="00300D96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</w:pP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Determining the benefits, Classifying the benefits, Obtaining information about other 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e</w:t>
      </w: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conomic concepts, Consumer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Determining the balance, Determining the demand formation, Distinguishing the types of demand elasticity,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Determining producer balance, Determining supply formation, Conducting cost analysis, Market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Classifying the types of balance, </w:t>
      </w: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lastRenderedPageBreak/>
        <w:t>Separating the formation of equilibrium in different markets,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separating the formation of equilibrium.</w:t>
      </w:r>
    </w:p>
    <w:p w:rsidR="00300D96" w:rsidRPr="006863AC" w:rsidRDefault="00300D96" w:rsidP="00300D96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</w:pPr>
      <w:r w:rsidRPr="006863AC">
        <w:rPr>
          <w:rStyle w:val="y2qfc"/>
          <w:rFonts w:ascii="Times New Roman" w:hAnsi="Times New Roman" w:cs="Times New Roman"/>
          <w:b/>
          <w:color w:val="202124"/>
          <w:sz w:val="24"/>
          <w:szCs w:val="24"/>
          <w:lang/>
        </w:rPr>
        <w:t xml:space="preserve"> İİŞ109 Information and Communication Technologies (2–1) 3 ECTS 4</w:t>
      </w:r>
    </w:p>
    <w:p w:rsidR="00300D96" w:rsidRPr="00300D96" w:rsidRDefault="00300D96" w:rsidP="00300D96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Computer hardware, software and operating system, internet and internet browser,</w:t>
      </w:r>
      <w:r w:rsidR="006863AC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e-mail management, news groups and forums, web-based learning, word processing,</w:t>
      </w:r>
      <w:r w:rsidR="006863AC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,process chart, presentation preparation, internet and career, personal website preparation, e-commerce,</w:t>
      </w:r>
      <w:r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 xml:space="preserve"> </w:t>
      </w:r>
      <w:r w:rsidRPr="00300D96"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  <w:t>Preparing promotional material.</w:t>
      </w:r>
    </w:p>
    <w:p w:rsidR="00E40339" w:rsidRPr="00E40339" w:rsidRDefault="00E40339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E40339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İİŞ111 Basic Mathematics (2–0) 2 ECTS 3</w:t>
      </w:r>
    </w:p>
    <w:p w:rsidR="00E40339" w:rsidRPr="00E40339" w:rsidRDefault="00E40339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Sets, Number Systems, Exponents and Radical Expressions, Identities, I. and II.</w:t>
      </w:r>
      <w:proofErr w:type="gramEnd"/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Degree</w:t>
      </w:r>
    </w:p>
    <w:p w:rsidR="00E40339" w:rsidRPr="00E40339" w:rsidRDefault="00E40339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Equations; Ratio and Proportion Definitions, Types, Problem Solving with the Help of Proportion; Percentage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and Interest Rates: Percentage and Interest Calculations; Functions: Relation and Function Concepts,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Operations with Functions, Linear and II. Order Functions and Their Graphs, Exponential and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Logarithmic Functions and Graphs. Limit and Continuity, Concept of Derivative, Derivative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Applications, Indefinite Integral, Definite Integral, Linear Equation Systems, Matrices,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It deals with the topics of determinants.</w:t>
      </w:r>
    </w:p>
    <w:p w:rsidR="00E40339" w:rsidRPr="00E40339" w:rsidRDefault="00E40339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E40339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TÜRK101 Turkish Language I </w:t>
      </w:r>
      <w:proofErr w:type="gramStart"/>
      <w:r w:rsidRPr="00E40339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E40339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2 ECTS 2</w:t>
      </w:r>
    </w:p>
    <w:p w:rsidR="00E40339" w:rsidRDefault="00E40339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World language groups, the place of Turkish among world languages, areas of spread of Turkish,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Punctuation marks, Spelling rules, Petition, Sound features of Turkish, Sound in Turkish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events, written expression, memoir genre.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E40339" w:rsidRPr="00E40339" w:rsidRDefault="00E40339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E40339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YDBİ101 Foreign Language I </w:t>
      </w:r>
      <w:proofErr w:type="gramStart"/>
      <w:r w:rsidRPr="00E40339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E40339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2 ECTS 3</w:t>
      </w:r>
    </w:p>
    <w:p w:rsidR="00E40339" w:rsidRPr="00E40339" w:rsidRDefault="00E40339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Greetings, Asking for Regards, Introducing Oneself, Giving Directives, Making Requests and Requests,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Asking Questions to Get Information, Answering Questions, Asking Questions in Job Interviews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Providing Information, Giving Information About Other Employees, Making Suggestions, Responding to Suggestions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Giving, Asking Problems and Answering Such Questions, Asking for Time or Place, and Such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Answering Questions, Asking and Reporting Amount or Number, Telephone Talking Technique,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Making an Offer, Providing Information about an Ongoing Work, Asking Questions to Obtain Information,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Expressions Expressing Necessity, Recommendation, Mentioning Past Events, To Obtain Information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Do not ask me question. Listening-Comprehension: Introducing the Items and Materials Used in the Work Environment and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Functions of These Materials, Listening Comprehension and Answering on Professional Issues,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Listening Technique. Writing: Use of Punctuation Marks (Spelling Rules), Listening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and Taking Notes of Necessary Information About What You Read, Writing Directives, Following Grammar Rules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Forming Appropriate Sentences, Ordering Events and Information According to Their Importance and Occurrence, CV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Writing, Giving Personal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lastRenderedPageBreak/>
        <w:t>Information, Writing Personal Letters and Messages, Using an Object, Place or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Describing a Person Using Adjectives, Writing an Invitation. Reading Comprehension: In a Foreign Language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E40339">
        <w:rPr>
          <w:rStyle w:val="y2qfc"/>
          <w:rFonts w:ascii="Times New Roman" w:hAnsi="Times New Roman" w:cs="Times New Roman"/>
          <w:sz w:val="24"/>
          <w:szCs w:val="24"/>
          <w:lang/>
        </w:rPr>
        <w:t>Ability to Read and Comprehensive Reading.</w:t>
      </w:r>
    </w:p>
    <w:p w:rsidR="007E60F9" w:rsidRPr="007E60F9" w:rsidRDefault="007E60F9" w:rsidP="007E60F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7E60F9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TDP101 Social Awareness Project 1 </w:t>
      </w:r>
      <w:proofErr w:type="gramStart"/>
      <w:r w:rsidRPr="007E60F9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( 1</w:t>
      </w:r>
      <w:proofErr w:type="gramEnd"/>
      <w:r w:rsidRPr="007E60F9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1 ECTS 1</w:t>
      </w:r>
    </w:p>
    <w:p w:rsidR="007E60F9" w:rsidRPr="007E60F9" w:rsidRDefault="007E60F9" w:rsidP="007E60F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In the first semester, various Non-Governmental Organizations, public institutions and organizations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Training sessions will be organized in which representatives will attend as guests. </w:t>
      </w:r>
      <w:proofErr w:type="gramStart"/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students</w:t>
      </w:r>
      <w:proofErr w:type="gramEnd"/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,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in terms of choosing the projects they will participate in and field studies to be carried out during the project period.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Their participation in these trainings is important and mandatory. Students will participate in the seminar process in the fall semester.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Then they will choose the project topics they would like to work on. Fall semester picks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relevant Civil Society projects during class hours and/or in free time, if preferred.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To carry out the work required by the project in cooperation with organizations and institutions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They</w:t>
      </w:r>
      <w:proofErr w:type="gramEnd"/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will start.</w:t>
      </w:r>
    </w:p>
    <w:p w:rsidR="007E60F9" w:rsidRPr="007E60F9" w:rsidRDefault="007E60F9" w:rsidP="007E60F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7E60F9">
        <w:rPr>
          <w:rStyle w:val="y2qfc"/>
          <w:rFonts w:ascii="Times New Roman" w:hAnsi="Times New Roman" w:cs="Times New Roman"/>
          <w:b/>
          <w:sz w:val="24"/>
          <w:szCs w:val="24"/>
          <w:lang/>
        </w:rPr>
        <w:t>GME100 General and Professional Ethics (2–0) 2 ECTS 2</w:t>
      </w:r>
    </w:p>
    <w:p w:rsidR="007E60F9" w:rsidRDefault="007E60F9" w:rsidP="007E60F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The definition, purpose, principles and relationship of ethics with law are discussed, professional, institutional and social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Concepts of responsibility are evaluated, </w:t>
      </w:r>
      <w:proofErr w:type="gramStart"/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professional</w:t>
      </w:r>
      <w:proofErr w:type="gramEnd"/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corruption and unethical behavior in professional life are evaluated.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7E60F9">
        <w:rPr>
          <w:rStyle w:val="y2qfc"/>
          <w:rFonts w:ascii="Times New Roman" w:hAnsi="Times New Roman" w:cs="Times New Roman"/>
          <w:sz w:val="24"/>
          <w:szCs w:val="24"/>
          <w:lang/>
        </w:rPr>
        <w:t>The causes, consequences and solutions of behaviors are examined.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7E60F9" w:rsidRPr="007E60F9" w:rsidRDefault="007E60F9" w:rsidP="001B53D6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7E60F9">
        <w:rPr>
          <w:rStyle w:val="y2qfc"/>
          <w:rFonts w:ascii="Times New Roman" w:hAnsi="Times New Roman" w:cs="Times New Roman"/>
          <w:b/>
          <w:sz w:val="24"/>
          <w:szCs w:val="24"/>
          <w:lang/>
        </w:rPr>
        <w:t>GOS112 Basic Sports Applications (1–1) 0 ECTS 1</w:t>
      </w:r>
    </w:p>
    <w:p w:rsidR="001B53D6" w:rsidRPr="001B53D6" w:rsidRDefault="001B53D6" w:rsidP="001B53D6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1B53D6">
        <w:rPr>
          <w:rStyle w:val="y2qfc"/>
          <w:rFonts w:ascii="Times New Roman" w:hAnsi="Times New Roman" w:cs="Times New Roman"/>
          <w:sz w:val="24"/>
          <w:szCs w:val="24"/>
          <w:lang/>
        </w:rPr>
        <w:t>Basic concepts in physical education and sports, physical education and training in education and training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1B53D6">
        <w:rPr>
          <w:rStyle w:val="y2qfc"/>
          <w:rFonts w:ascii="Times New Roman" w:hAnsi="Times New Roman" w:cs="Times New Roman"/>
          <w:sz w:val="24"/>
          <w:szCs w:val="24"/>
          <w:lang/>
        </w:rPr>
        <w:t>place of sports, its function, purposes, philosophy, relationship with other sciences, profession in physical education and sports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1B53D6">
        <w:rPr>
          <w:rStyle w:val="y2qfc"/>
          <w:rFonts w:ascii="Times New Roman" w:hAnsi="Times New Roman" w:cs="Times New Roman"/>
          <w:sz w:val="24"/>
          <w:szCs w:val="24"/>
          <w:lang/>
        </w:rPr>
        <w:t>The future of the fields, their place and function within Turkish Education and Sports institutions.</w:t>
      </w:r>
    </w:p>
    <w:p w:rsidR="001B53D6" w:rsidRPr="001B53D6" w:rsidRDefault="001B53D6" w:rsidP="001B53D6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1B53D6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 GOS124 Turkish Folk Dances </w:t>
      </w:r>
      <w:proofErr w:type="gramStart"/>
      <w:r w:rsidRPr="001B53D6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( 1</w:t>
      </w:r>
      <w:proofErr w:type="gramEnd"/>
      <w:r w:rsidRPr="001B53D6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–1 ) 0 ECTS 1</w:t>
      </w:r>
    </w:p>
    <w:p w:rsidR="001B53D6" w:rsidRPr="001B53D6" w:rsidRDefault="001B53D6" w:rsidP="001B53D6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1B53D6">
        <w:rPr>
          <w:rStyle w:val="y2qfc"/>
          <w:rFonts w:ascii="Times New Roman" w:hAnsi="Times New Roman" w:cs="Times New Roman"/>
          <w:sz w:val="24"/>
          <w:szCs w:val="24"/>
          <w:lang/>
        </w:rPr>
        <w:t>Having extensive knowledge about folk dances, knowing and learning the dance repertoire,</w:t>
      </w:r>
    </w:p>
    <w:p w:rsidR="001B53D6" w:rsidRPr="001B53D6" w:rsidRDefault="001B53D6" w:rsidP="001B53D6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1B53D6">
        <w:rPr>
          <w:rStyle w:val="y2qfc"/>
          <w:rFonts w:ascii="Times New Roman" w:hAnsi="Times New Roman" w:cs="Times New Roman"/>
          <w:sz w:val="24"/>
          <w:szCs w:val="24"/>
          <w:lang/>
        </w:rPr>
        <w:t>development</w:t>
      </w:r>
      <w:proofErr w:type="gramEnd"/>
      <w:r w:rsidRPr="001B53D6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of implementation and staging projects.</w:t>
      </w:r>
    </w:p>
    <w:p w:rsidR="00E40339" w:rsidRPr="00E40339" w:rsidRDefault="00E40339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</w:p>
    <w:p w:rsidR="00206CC8" w:rsidRPr="00F01600" w:rsidRDefault="00206CC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1st CLASS II SEMESTER COURSES</w:t>
      </w:r>
    </w:p>
    <w:p w:rsidR="00206CC8" w:rsidRPr="00F01600" w:rsidRDefault="00206CC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İİŞ102 End-of-Period Accounting Procedures (3–1) 4 ECTS 6</w:t>
      </w:r>
    </w:p>
    <w:p w:rsidR="00206CC8" w:rsidRPr="00206CC8" w:rsidRDefault="00206CC8" w:rsidP="00C04F2E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Non-accounting inventory studies in a business as of the end of the period. Place on balance sheet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area; accounts related to current assets, accounts related to fixed assets, short-term foreign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accounts related to resources, accounts related to long-term foreign resources, equity accounts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In-accounting inventory records of the relevant accounts as of the end of the period. </w:t>
      </w:r>
      <w:proofErr w:type="gramStart"/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cost</w:t>
      </w:r>
      <w:proofErr w:type="gramEnd"/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accounts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reflected in the income statement accounts. </w:t>
      </w:r>
      <w:proofErr w:type="gramStart"/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Period-end records of income and expense accounts.</w:t>
      </w:r>
      <w:proofErr w:type="gramEnd"/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Income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and preparing an income statement according to the information in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lastRenderedPageBreak/>
        <w:t>the expense accounts.</w:t>
      </w:r>
      <w:proofErr w:type="gramEnd"/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An activity of the business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Calculation of commercial and financial profit or loss for the period.</w:t>
      </w:r>
      <w:proofErr w:type="gramEnd"/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206CC8" w:rsidRPr="00F01600" w:rsidRDefault="00206CC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İİŞ104 Business Administration 2 </w:t>
      </w:r>
      <w:proofErr w:type="gramStart"/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2 ECTS 3</w:t>
      </w:r>
    </w:p>
    <w:p w:rsidR="00206CC8" w:rsidRPr="00206CC8" w:rsidRDefault="00206CC8" w:rsidP="00C04F2E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To know the business according to its functions and to understand the operation of the business.</w:t>
      </w:r>
      <w:proofErr w:type="gramEnd"/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Management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To recognize according to their functions, to make basic decisions regarding business management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gaining competencies, fulfilling management functions, human resources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to manage,</w:t>
      </w:r>
    </w:p>
    <w:p w:rsidR="00206CC8" w:rsidRPr="00F01600" w:rsidRDefault="00206CC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İİŞ106 Statistics (2–0) 2 ECTS 3</w:t>
      </w:r>
    </w:p>
    <w:p w:rsidR="00206CC8" w:rsidRPr="00206CC8" w:rsidRDefault="00206CC8" w:rsidP="00C04F2E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Basic concepts of statistics, Management and Statistics, Organizing Data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and Presentation, Hypothesis testing, Measures of Central Tendency, Measures of Dispersion, Estimation Theory,</w:t>
      </w:r>
      <w:r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206CC8">
        <w:rPr>
          <w:rStyle w:val="y2qfc"/>
          <w:rFonts w:ascii="Times New Roman" w:hAnsi="Times New Roman" w:cs="Times New Roman"/>
          <w:sz w:val="24"/>
          <w:szCs w:val="24"/>
          <w:lang/>
        </w:rPr>
        <w:t>Regression Analysis, Correlation Analysis, Indexes.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İİŞ108 Economics 2 </w:t>
      </w:r>
      <w:proofErr w:type="gramStart"/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( 4</w:t>
      </w:r>
      <w:proofErr w:type="gramEnd"/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4 ECTS 5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National Income, Monetary Theory, Monetary Policy and its effectiveness, Fiscal Policy and its effectiveness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Stability Policies, Macroeconomics: Economic growth and fluctuations, Economic Growth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and Development, General Overview of Turkish Economy.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İİŞ110 Public Relations and Communication (4–0) 4 ECTS 5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The birth of the discipline of Public Relations, its necessity, functions, close to Public Relations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concepts and other supporting disciplines, Communication, internal communication, media management, Public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Management functions of relations departments, written and visual internal and external communication tools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Ability to design and implement, Social responsibility, Public relations in times of crisis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applications. The importance of business management in public relations, strategic public relations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management, public relations expertise, crisis management and public relations, problem management and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public relations, public relations and problem management, public communication, customer relations, profit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non-profit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organisations</w:t>
      </w:r>
      <w:proofErr w:type="spell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, media and public relations.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İSED100 Industry Based Education (Internship) </w:t>
      </w:r>
      <w:proofErr w:type="gramStart"/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( 0</w:t>
      </w:r>
      <w:proofErr w:type="gramEnd"/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–2 ) 0 ECTS 2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Application and evaluation.</w:t>
      </w:r>
      <w:proofErr w:type="gramEnd"/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MUP100 Professional Practice Project (0–2) 0 ECTS 2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The Professional Practice Project course is conducted by the student under the supervision of an academic advisor.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by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providing the ability to conduct research on a project related to one's professional field.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Aims to increase knowledge and skills through research.</w:t>
      </w:r>
      <w:proofErr w:type="gramEnd"/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TÜRK102 Turkish Language II </w:t>
      </w:r>
      <w:proofErr w:type="gramStart"/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2 ECTS 2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Stress in Turkish (Word Stress), Stress in Turkish (Group and Sentence Stress),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lastRenderedPageBreak/>
        <w:t>Structure in the Word (Root, Suffix Concepts, Inflectional Suffixes), Structure in the Word (Body Concept, Construction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Suffixes), Sentence Information (Elements), Sentence Information (Sentence Types, Correct Sentence), Expression Format</w:t>
      </w:r>
    </w:p>
    <w:p w:rsidR="00871158" w:rsidRPr="00F01600" w:rsidRDefault="00871158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and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Techniques, Expression Disorders (Comprehension-Based Expression Disorders), Expression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Disorders (Structure-Based Expression Disorders), Criticism, Self-Criticism, Conversation,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Essay and Other Writing Types, Writing Practice.</w:t>
      </w:r>
    </w:p>
    <w:p w:rsidR="00871158" w:rsidRPr="00F01600" w:rsidRDefault="00871158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</w:p>
    <w:p w:rsidR="004C1FEB" w:rsidRPr="00F01600" w:rsidRDefault="004C1FEB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YDBİ102 Foreign Language II </w:t>
      </w:r>
      <w:proofErr w:type="gramStart"/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F01600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2 ECTS 2</w:t>
      </w:r>
    </w:p>
    <w:p w:rsidR="004C1FEB" w:rsidRPr="00F01600" w:rsidRDefault="004C1FEB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Listening-Comprehension: Understanding What You Listen to and Responding to Subjects Related to the Field,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Noticing the Stresses and Intonations in the Listened Sentences, Listening Sentences or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Understanding Abbreviations in Words, Listening to Obtain Specific Information, General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Listening and Evaluating to Understand a Topic.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Writing: Listening and Taking Notes of What You Read, Field-Related Forms, Tables and</w:t>
      </w:r>
      <w:r w:rsid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Filling out Charts, Writing Business Letters, Writing a Procedure Using the Passive Form,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Indirect Transmission of Read or Listened Statements.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Reading Comprehension: Contrasting Expressions, Relative Clause Structures, “Post Modifier”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Abbreviated Relative Clause Structures, “Noun Clause” Structures, “Infinitive-Gerund” Structures,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Developing Reading Techniques to Get a General Idea, Particular Information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Development of Reading Technique for Acquisition.</w:t>
      </w:r>
    </w:p>
    <w:p w:rsidR="004C1FEB" w:rsidRPr="004D1707" w:rsidRDefault="004C1FEB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TDP102 Social Awareness Project II </w:t>
      </w:r>
      <w:proofErr w:type="gramStart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( 1</w:t>
      </w:r>
      <w:proofErr w:type="gramEnd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–2 ) 2 ECTS 2</w:t>
      </w:r>
    </w:p>
    <w:p w:rsidR="004C1FEB" w:rsidRPr="00F01600" w:rsidRDefault="004C1FEB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Students will be able to work on the projects they choose in the fall semester throughout the spring semester.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They will continue. Evaluation and feedback of the project they carried out at the end of the semester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They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are obliged to submit an interim and a final report.</w:t>
      </w:r>
    </w:p>
    <w:p w:rsidR="004E79F9" w:rsidRPr="004D1707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2ND GRADE 3RD SEMESTER COURSES</w:t>
      </w:r>
    </w:p>
    <w:p w:rsidR="004E79F9" w:rsidRPr="004D1707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İİŞ201 Money and Banking (3–0) 3 ECTS 5</w:t>
      </w:r>
    </w:p>
    <w:p w:rsidR="004D1707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Definitions of monetary theory and monetary policy; definition, properties, functions of money;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amount of money, definitions; monetary regimes and basic principles; money demand theory (different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on approaches); money supply theories; interest theories; balance of payments and quantity of money.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4E79F9" w:rsidRPr="004D1707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İİŞ203 Management and Organization (3–0) 3 ECTS 4</w:t>
      </w:r>
    </w:p>
    <w:p w:rsidR="004E79F9" w:rsidRPr="00F01600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Introduction to the Management Process, General Principles of Business, Evolution of Management Thought,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Stages of the Management Process, Business Establishment Problems, Legal Affairs in Businesses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Organization, Basic Principles of Organizing, Structural Change in Organizations, Organization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Shaping the Structure, Manager Evaluation, The Role of Information and Computers in Management.</w:t>
      </w:r>
    </w:p>
    <w:p w:rsidR="004E79F9" w:rsidRPr="004D1707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lastRenderedPageBreak/>
        <w:t>İİŞ205 Tax Law (3–0) 3 ECTS 4</w:t>
      </w:r>
    </w:p>
    <w:p w:rsidR="004E79F9" w:rsidRPr="00F01600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The meaning and subject of tax law, its place in the legal system, other branches of law</w:t>
      </w:r>
    </w:p>
    <w:p w:rsidR="004E79F9" w:rsidRPr="00F01600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relationship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with tax law, sources and branches of tax law, application of tax laws, tax</w:t>
      </w:r>
    </w:p>
    <w:p w:rsidR="004E79F9" w:rsidRPr="00F01600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Some basic concepts and institutions of law, tax crimes and penalties.</w:t>
      </w:r>
      <w:proofErr w:type="gramEnd"/>
    </w:p>
    <w:p w:rsidR="004E79F9" w:rsidRPr="004D1707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AİİT201 </w:t>
      </w:r>
      <w:proofErr w:type="spellStart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Atatürk's</w:t>
      </w:r>
      <w:proofErr w:type="spellEnd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 Principles and History of Revolution I </w:t>
      </w:r>
      <w:proofErr w:type="gramStart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2 ECTS 2</w:t>
      </w:r>
    </w:p>
    <w:p w:rsidR="004E79F9" w:rsidRPr="00F01600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In parallel with the establishment of the Republic of Turkey, we evaluate the Turkish society at the level of contemporary nation-states and sui generis within the system of values ​​​​that define the nation-state.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the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experience of the Turkish Revolution with its characteristics (in a chronological line: the history of the Turkish imperial past).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classical and post-classical, late 18th century and 19th century, Revolution of 1908, 1914-1918, 1918-1922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and 1923-60 sections), the modern Turkish nation state, state and social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within the framework of restructuring and holistically Turkish political and social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stages of change in the system, which are shaped at various levels and in various dimensions and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the phenomenon of political, social, economic and cultural change (transformation)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analysis of internal and external political events, analysis of the thoughts and activities of all actors,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historical processes (establishment processes of the modern Republic of Turkey)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It is also a reference and source in solving the problems of contemporary Turkish society and </w:t>
      </w:r>
      <w:proofErr w:type="spell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politics.comparison</w:t>
      </w:r>
      <w:proofErr w:type="spell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area.</w:t>
      </w:r>
    </w:p>
    <w:p w:rsidR="004E79F9" w:rsidRPr="004D1707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İİŞ207 Directed Study 1 </w:t>
      </w:r>
      <w:proofErr w:type="gramStart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–2 ) 3 ECTS 6</w:t>
      </w:r>
    </w:p>
    <w:p w:rsidR="004E79F9" w:rsidRPr="00F01600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Students will be able to apply the information they receive in courses to a specific project.</w:t>
      </w:r>
    </w:p>
    <w:p w:rsidR="004E79F9" w:rsidRPr="00F01600" w:rsidRDefault="004E79F9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It covers the work done to prepare and present them in style.</w:t>
      </w:r>
    </w:p>
    <w:p w:rsidR="004C1FEB" w:rsidRPr="00F01600" w:rsidRDefault="004C1FEB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</w:p>
    <w:p w:rsidR="003448AA" w:rsidRPr="004D1707" w:rsidRDefault="003448A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ELECTIVE COURSES</w:t>
      </w:r>
    </w:p>
    <w:p w:rsidR="003448AA" w:rsidRPr="004D1707" w:rsidRDefault="003448A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İİŞ011 Financial Management (2–0) 2 ECTS 3</w:t>
      </w:r>
    </w:p>
    <w:p w:rsidR="003448AA" w:rsidRPr="00F01600" w:rsidRDefault="003448A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General principles of financial management.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Financial planning.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Investment decisions.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Interest calculations.</w:t>
      </w:r>
      <w:proofErr w:type="gramEnd"/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Capital budgeting.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Profit distribution decisions.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Valuation, earnings rates, capital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costs.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Working capital management.</w:t>
      </w:r>
      <w:proofErr w:type="gramEnd"/>
    </w:p>
    <w:p w:rsidR="003448AA" w:rsidRPr="004D1707" w:rsidRDefault="003448A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İİŞ013 Introduction to Electronic Commerce (2–0) 2 ECTS 3</w:t>
      </w:r>
    </w:p>
    <w:p w:rsidR="003448AA" w:rsidRPr="00F01600" w:rsidRDefault="003448A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Historical development of electronic commerce; Fundamentals of internet and electronic commerce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concepts; Internet marketing and advertising; Electronic commerce applications.</w:t>
      </w:r>
      <w:proofErr w:type="gramEnd"/>
    </w:p>
    <w:p w:rsidR="003448AA" w:rsidRPr="004D1707" w:rsidRDefault="003448A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İİŞ015 Vocational Foreign Language-I (2–0) 2 ECTS 3</w:t>
      </w:r>
    </w:p>
    <w:p w:rsidR="003448AA" w:rsidRPr="00F01600" w:rsidRDefault="003448A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Being able to benefit from a foreign language in the professional field, speaking orally or in writing in a foreign language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Being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able to understand what is intended to be explained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lastRenderedPageBreak/>
        <w:t>correctly, with the appropriate writing technique.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Ability to write clearly and express what is wanted to be said in an understandable way.</w:t>
      </w:r>
    </w:p>
    <w:p w:rsidR="003448AA" w:rsidRPr="004D1707" w:rsidRDefault="003448A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 İİŞ017 Total Quality Management (2–0) 2 ECTS 3</w:t>
      </w:r>
    </w:p>
    <w:p w:rsidR="003448AA" w:rsidRPr="00F01600" w:rsidRDefault="003448A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The concept of quality, Standard and standardization,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The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use of standards in the production and service sectors.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importance, Management quality and standards, Environmental standards, Quality management system models,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Strategic management, Participation in management, Process management system, Resource management system, </w:t>
      </w:r>
      <w:proofErr w:type="spell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Efqm</w:t>
      </w:r>
      <w:proofErr w:type="spellEnd"/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model of excellence.</w:t>
      </w:r>
    </w:p>
    <w:p w:rsidR="00A95D34" w:rsidRPr="004D1707" w:rsidRDefault="00A95D34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İMYO200 Entrepreneurship (2–0) 2 ECTS 3</w:t>
      </w:r>
    </w:p>
    <w:p w:rsidR="00A95D34" w:rsidRPr="00F01600" w:rsidRDefault="00A95D34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Entrepreneurship concepts and approaches; entrepreneurship process: idea generation, feasibility analysis,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business plan and strategy, organizational design, establishing the new business team, financing, intellectual property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protection; implementation of new business plans; innovation in organizations and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change; creating new markets; operational challenges and opportunities; development of family businesses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and management; life cycle in family businesses; Management succession plan and professional management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transition; Examples of success and failure in entrepreneurship.</w:t>
      </w:r>
    </w:p>
    <w:p w:rsidR="00A95D34" w:rsidRPr="004D1707" w:rsidRDefault="00A95D34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İİŞ019 Corporate Accounting (2–0) 2 ECTS 3</w:t>
      </w:r>
    </w:p>
    <w:p w:rsidR="00A95D34" w:rsidRPr="00F01600" w:rsidRDefault="00A95D34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Company Concept; Types and sole proprietorships, characteristics of sole proprietorships and accounting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records; Capital companies, cooperatives and accounting records.</w:t>
      </w:r>
    </w:p>
    <w:p w:rsidR="00A95D34" w:rsidRPr="004D1707" w:rsidRDefault="00A95D34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İİŞ021 Marketing Principles (2–0) 2 ECTS 3</w:t>
      </w:r>
    </w:p>
    <w:p w:rsidR="00A95D34" w:rsidRPr="00F01600" w:rsidRDefault="00A95D34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Basic concepts and principles of marketing, marketing objectives, goals and objectives of the business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plans, Marketing environment, Marketing strategies, Market types, Marketing Plan, Marketing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Mix elements, Competition, Internal and external environment analysis, Purchasing decision behaviors, Consumer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Factors affecting purchasing decision behavior, Marketing types, Marketing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research.</w:t>
      </w:r>
    </w:p>
    <w:p w:rsidR="00A95D34" w:rsidRPr="004D1707" w:rsidRDefault="00A95D34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İİŞ023 Cost Accounting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Definition and purposes of cost and cost accounting.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Cost types, costs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classification, material costs, stock valuation, determination and records of costs.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Labor costs, determination and records of costs.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General manufacturing costs,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budgeting and assigning it to production.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Cost centers, separation, general manufacturing costs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distributions. Cost carriers. Cost systems. Order cost system.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phase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cost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system. Unified cost system. Standard cost system. Variable cost system.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Cost accounting as a management tool.</w:t>
      </w:r>
      <w:proofErr w:type="gramEnd"/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İİŞ025 Strategic Management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Strategic management process, Strategic Management practice, Strategic management practices,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Competitive strategies, Functional strategies, General environmental analysis,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lastRenderedPageBreak/>
        <w:t>Competitor analysis, Market analysis,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Competition analysis, Business analysis, SWOT analysis, Analytical skills, Human resources strategies,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2ND YEAR IV SEMESTER COURSES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İİŞ202 Financial Statement Analysis (3–0) 3 ECTS 4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Basic concepts related to financial statement analysis, financial events, their purposes, financial statements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Factors affecting financial analysis, Types of financial analysis, Financial audit, Financial analysis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use in decisions, financial planning, financial failure, basic financial statements, balance sheet, income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table, additional financial statements, Ratio analysis, Horizontal analysis, Vertical analysis and Trend analysis.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İŞ204 Production Management (3–0) 3 ECTS 4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Basic concepts in production management.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Production systems; Production of production systems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factors, production method and product-related features, Production Management definition features and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working places.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Production functions.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Basic production types and features.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of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different products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Film screening about its production. Determining the location of the factory establishment; Place of establishment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Numerical valuation methods used in determining Weighted factors method, Profitability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comparison method, Cost analysis method, Breakeven analysis method and DP Problem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examples; Capacity planning; Theoretical capacity, practical capacity, optimum capacity and operation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degree.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İİŞ206 Public Finance (3–0) 3 ECTS 5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Definition and development of finance, interdisciplinary relations, approaches and purposes, Public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definition of the sector, its scope and functions, characteristics of public services and expenses,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definition, purposes and types of public revenues, tax theory and practice, definition of the budget,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development, principles and types, budgeting process in </w:t>
      </w:r>
      <w:proofErr w:type="spell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Türkiye</w:t>
      </w:r>
      <w:proofErr w:type="spell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.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İİŞ208 Directed Study 2 </w:t>
      </w:r>
      <w:proofErr w:type="gramStart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–2 ) 3 ECTS 6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Students will be able to apply the information they receive in courses to a specific project.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It covers the work done to prepare and present them in style.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AİİT202 </w:t>
      </w:r>
      <w:proofErr w:type="spellStart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Atatürk's</w:t>
      </w:r>
      <w:proofErr w:type="spellEnd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 Principles and History of Revolution II </w:t>
      </w:r>
      <w:proofErr w:type="gramStart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2 ECTS 2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In parallel with the establishment of the Republic of Turkey, we evaluate the Turkish society at the level of contemporary nation-states and evaluate it sui generis within the value system that defines the nation-state.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the experience of the Turkish Revolution with its characteristics (in a chronological line: the history of the Turkish imperial past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classical and post-classical, late 18th century and 19th century, Revolution of 1908, 1914-1918, 1918-1922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and 1923-60 sections), the modern Turkish nation-state, state and social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within the framework of restructuring and holistically Turkish political and social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stages of change in the system,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lastRenderedPageBreak/>
        <w:t>which are shaped at various levels and in various dimensions and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the phenomenon of political, social, economic and cultural change (transformation)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analysis of internal and external political events, analysis of the thoughts and activities of all actors,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historical processes (establishment processes of the modern Republic of Turkey)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It is also a reference and source in solving the problems of contemporary Turkish society and politics.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comparison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area.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ELECTIVE COURSES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İİŞ012 Desktop Publishing </w:t>
      </w:r>
      <w:proofErr w:type="gramStart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2 ECTS 3</w:t>
      </w:r>
    </w:p>
    <w:p w:rsid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Main concepts in desktop publishing, How to develop a desktop publishing project,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Creativity process, Adobe applications.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(Photoshop and Corel Draw programs)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İİŞ014 Turkish Tax System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Tax systems and types and historical development of </w:t>
      </w:r>
      <w:proofErr w:type="spell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Türkiye's</w:t>
      </w:r>
      <w:proofErr w:type="spell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tax system, income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taxes, income and corporate taxes, value added </w:t>
      </w:r>
      <w:proofErr w:type="spell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tax,Its</w:t>
      </w:r>
      <w:proofErr w:type="spell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place in the Turkish tax system, its importance and application method, liability, tax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facilities, assessment, accrual and payment, taxes on wealth and the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forms of application.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İİŞ016 Professional Foreign Language-II </w:t>
      </w:r>
      <w:proofErr w:type="gramStart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( 2</w:t>
      </w:r>
      <w:proofErr w:type="gramEnd"/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–0 )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Using a foreign language in professional fields, being able to understand and speak a foreign language,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being able to write and read.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İİŞ018 Financial Investment Instruments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Stock transactions, Bond transactions, Futures markets, Options market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transactions, Futures, Swap transactions, Forward transactions, Investing in stocks,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Investing in bonds, investing in repo, investing in ISE UP markets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İİŞ020 Human Resources Management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Definition, Organization and Environment of Human Resources Management, Human Resources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Planning, Finding, Selection and Directing Human Resources, Training and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Development, Evaluation and Remuneration of Human Resources, Labor Relations.</w:t>
      </w:r>
      <w:proofErr w:type="gramEnd"/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İİŞ022 Sales Management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Basic concepts; Organization of the sales force and sales activities; Selection of sellers,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training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and compensation; Pitch process; Sales tracking and control.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İİŞ024 Foreign Trade Transactions Management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Basic Concepts in Foreign Trade, Foreign Trade Theories, Foreign Trade from Past to Present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Development of Trade, Aspects Differentiating Foreign Trade from Local Trade, Uses in Foreign Trade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lastRenderedPageBreak/>
        <w:t xml:space="preserve">Delivery Methods; </w:t>
      </w:r>
      <w:proofErr w:type="spell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Incoterms</w:t>
      </w:r>
      <w:proofErr w:type="spell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2000, Documents Used in Foreign Trade (Commercial Documents, Official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Documents, Transport Documents, Insurance Documents, Financing Documents) and Purposes of Use.</w:t>
      </w:r>
      <w:proofErr w:type="gramEnd"/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Payment Methods in Foreign Trade; Cash Payment, Pre-financing, Goods Against, Documents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Payment Against Receipt and Letter of Credit, Turkish Foreign Trade Regime, Export Regime Decision, Export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Regulation, Export Communiqués, Import Regime Decision, Import Regulation, Import Communiqués,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Standardization Regime Decision and Regulation.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İİŞ026 Environmental Protection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Environmental regulation knowledge, risk analysis, waste storage, personal protection measures,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international health and safety warnings, occupational health and safety regulations.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 İİŞ028 Accounting Auditing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The importance and necessity of auditing, The importance of accurate and reliable information in decision making,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Audit methods and techniques, Substantive and compliance audits of accounts, Accounting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Definition, importance and concept of auditing History of accounting auditing, Accounting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Purposes of the audit, Information about the audit and the auditor Internal accounting control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system, Audit evidence and techniques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>İİŞ030 Organizational Behavior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Human Relations and Behavior Styles in Organizations, Groups in Organizations and Relationships with Groups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Relationships, Managerial Behavior Styles and Management Types, Leadership Management and </w:t>
      </w:r>
      <w:proofErr w:type="spell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LeaderManagement</w:t>
      </w:r>
      <w:proofErr w:type="spell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, Motivation Management, Team Management, Authority Management, Effectiveness and Productivity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Management Change and Development Management, Communication Management, Image and Impression</w:t>
      </w:r>
    </w:p>
    <w:p w:rsid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Management, Meeting Management, Stress and Management, Conflict and Creativity in Organizations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Management, Absenteeism and Employee Turnover, Alienation and Management</w:t>
      </w:r>
      <w:r w:rsidR="004D1707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</w:t>
      </w:r>
    </w:p>
    <w:p w:rsidR="0079185A" w:rsidRPr="004D1707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b/>
          <w:sz w:val="24"/>
          <w:szCs w:val="24"/>
          <w:lang/>
        </w:rPr>
      </w:pPr>
      <w:r w:rsidRPr="004D1707">
        <w:rPr>
          <w:rStyle w:val="y2qfc"/>
          <w:rFonts w:ascii="Times New Roman" w:hAnsi="Times New Roman" w:cs="Times New Roman"/>
          <w:b/>
          <w:sz w:val="24"/>
          <w:szCs w:val="24"/>
          <w:lang/>
        </w:rPr>
        <w:t xml:space="preserve"> İİŞ032 Management Accounting (2–0) 2 ECTS 3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Management accounting concepts and techniques; Budget preparation, forecasting and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cost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 xml:space="preserve"> extraction; Cost accounting as a decision-making tool, Pricing decisions, Target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proofErr w:type="gramStart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cost</w:t>
      </w:r>
      <w:proofErr w:type="gramEnd"/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, profit, volume and cost analysis, normal cost methods and management decisions,</w:t>
      </w:r>
    </w:p>
    <w:p w:rsidR="0079185A" w:rsidRPr="00F01600" w:rsidRDefault="0079185A" w:rsidP="00F01600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sz w:val="24"/>
          <w:szCs w:val="24"/>
          <w:lang/>
        </w:rPr>
      </w:pPr>
      <w:r w:rsidRPr="00F01600">
        <w:rPr>
          <w:rStyle w:val="y2qfc"/>
          <w:rFonts w:ascii="Times New Roman" w:hAnsi="Times New Roman" w:cs="Times New Roman"/>
          <w:sz w:val="24"/>
          <w:szCs w:val="24"/>
          <w:lang/>
        </w:rPr>
        <w:t>Variable cost methods and management decisions, Preparation of operating budgets,</w:t>
      </w:r>
    </w:p>
    <w:p w:rsidR="004E79F9" w:rsidRPr="00E40339" w:rsidRDefault="004E79F9" w:rsidP="00E40339">
      <w:pPr>
        <w:pStyle w:val="HTMLncedenBiimlendirilmi"/>
        <w:shd w:val="clear" w:color="auto" w:fill="F8F9FA"/>
        <w:spacing w:line="360" w:lineRule="auto"/>
        <w:jc w:val="both"/>
        <w:rPr>
          <w:rStyle w:val="y2qfc"/>
          <w:rFonts w:ascii="Times New Roman" w:hAnsi="Times New Roman" w:cs="Times New Roman"/>
          <w:color w:val="202124"/>
          <w:sz w:val="24"/>
          <w:szCs w:val="24"/>
          <w:lang/>
        </w:rPr>
      </w:pPr>
    </w:p>
    <w:sectPr w:rsidR="004E79F9" w:rsidRPr="00E40339" w:rsidSect="00AE3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265E"/>
    <w:rsid w:val="00115216"/>
    <w:rsid w:val="001B53D6"/>
    <w:rsid w:val="00206CC8"/>
    <w:rsid w:val="00300D96"/>
    <w:rsid w:val="003448AA"/>
    <w:rsid w:val="00416E88"/>
    <w:rsid w:val="004C1FEB"/>
    <w:rsid w:val="004D1707"/>
    <w:rsid w:val="004E79F9"/>
    <w:rsid w:val="0058687E"/>
    <w:rsid w:val="006863AC"/>
    <w:rsid w:val="0079185A"/>
    <w:rsid w:val="007E60F9"/>
    <w:rsid w:val="00871158"/>
    <w:rsid w:val="008B6519"/>
    <w:rsid w:val="00A95D34"/>
    <w:rsid w:val="00AE3C19"/>
    <w:rsid w:val="00B23451"/>
    <w:rsid w:val="00C04F2E"/>
    <w:rsid w:val="00CC1150"/>
    <w:rsid w:val="00D0265E"/>
    <w:rsid w:val="00E40339"/>
    <w:rsid w:val="00EC07F8"/>
    <w:rsid w:val="00F01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36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1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D026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D0265E"/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y2qfc">
    <w:name w:val="y2ıqfc"/>
    <w:basedOn w:val="VarsaylanParagrafYazTipi"/>
    <w:rsid w:val="00D026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06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28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78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33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127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753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020976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608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13852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3653</Words>
  <Characters>20826</Characters>
  <Application>Microsoft Office Word</Application>
  <DocSecurity>0</DocSecurity>
  <Lines>173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imyo</dc:creator>
  <cp:lastModifiedBy>imyo</cp:lastModifiedBy>
  <cp:revision>16</cp:revision>
  <dcterms:created xsi:type="dcterms:W3CDTF">2024-05-14T09:51:00Z</dcterms:created>
  <dcterms:modified xsi:type="dcterms:W3CDTF">2024-05-14T10:48:00Z</dcterms:modified>
</cp:coreProperties>
</file>